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01B9A" w14:textId="30C10A09" w:rsidR="00481CEC" w:rsidRPr="00481CEC" w:rsidRDefault="00481CEC" w:rsidP="00481CEC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        </w:t>
      </w:r>
      <w:r w:rsidRPr="00481CEC">
        <w:rPr>
          <w:rFonts w:ascii="Times New Roman" w:hAnsi="Times New Roman" w:cs="Times New Roman"/>
          <w:sz w:val="40"/>
          <w:szCs w:val="40"/>
        </w:rPr>
        <w:t>Профилактика совершения IT-преступлений</w:t>
      </w:r>
    </w:p>
    <w:p w14:paraId="26DFB60B" w14:textId="79C2ED06" w:rsidR="00481CEC" w:rsidRPr="00481CEC" w:rsidRDefault="00D230E1" w:rsidP="00481CEC">
      <w:pPr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601F8574" wp14:editId="01FD9ED4">
            <wp:extent cx="5940425" cy="4195445"/>
            <wp:effectExtent l="0" t="0" r="3175" b="0"/>
            <wp:docPr id="82274096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95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578854" w14:textId="22E11612" w:rsidR="00481CEC" w:rsidRPr="00481CEC" w:rsidRDefault="00481CEC" w:rsidP="00481CE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</w:t>
      </w:r>
      <w:r w:rsidRPr="00481CEC">
        <w:rPr>
          <w:rFonts w:ascii="Times New Roman" w:hAnsi="Times New Roman" w:cs="Times New Roman"/>
        </w:rPr>
        <w:t>ОСТОРОЖНО – КИБЕРПРЕСТУПЛЕНИЯ !</w:t>
      </w:r>
    </w:p>
    <w:p w14:paraId="0C15F189" w14:textId="77777777" w:rsidR="00481CEC" w:rsidRPr="00481CEC" w:rsidRDefault="00481CEC" w:rsidP="00481CEC">
      <w:pPr>
        <w:rPr>
          <w:rFonts w:ascii="Times New Roman" w:hAnsi="Times New Roman" w:cs="Times New Roman"/>
        </w:rPr>
      </w:pPr>
      <w:r w:rsidRPr="00481CEC">
        <w:rPr>
          <w:rFonts w:ascii="Times New Roman" w:hAnsi="Times New Roman" w:cs="Times New Roman"/>
        </w:rPr>
        <w:t>Улучшение сетевых технологий современности привело не только к ускорению формирования социума, но и к расширению источников угрозы для него. В век появления новых технологий и научных открытий в IT-сфере все большее количество людей попадают в сети мошенников, несмотря на уровень информированности населения в данной сфере.</w:t>
      </w:r>
    </w:p>
    <w:p w14:paraId="40DFC15A" w14:textId="77777777" w:rsidR="00481CEC" w:rsidRPr="00481CEC" w:rsidRDefault="00481CEC" w:rsidP="00481CEC">
      <w:pPr>
        <w:rPr>
          <w:rFonts w:ascii="Times New Roman" w:hAnsi="Times New Roman" w:cs="Times New Roman"/>
        </w:rPr>
      </w:pPr>
      <w:r w:rsidRPr="00481CEC">
        <w:rPr>
          <w:rFonts w:ascii="Times New Roman" w:hAnsi="Times New Roman" w:cs="Times New Roman"/>
        </w:rPr>
        <w:t>Стремительно возрастает количество онлайн-общения, а параллельно с этим и активность злоумышленников, которые действуют анонимно, участились случаи манипулирования в сети Интернет (секстинг, кибербуллинг), произошла трансформация девиантных форм поведения в киберпространстве, появление новых молодежных криминальных субкультур в виртуальном мире.</w:t>
      </w:r>
    </w:p>
    <w:p w14:paraId="63097674" w14:textId="77777777" w:rsidR="00481CEC" w:rsidRPr="00481CEC" w:rsidRDefault="00481CEC" w:rsidP="00481CEC">
      <w:pPr>
        <w:rPr>
          <w:rFonts w:ascii="Times New Roman" w:hAnsi="Times New Roman" w:cs="Times New Roman"/>
        </w:rPr>
      </w:pPr>
      <w:r w:rsidRPr="00481CEC">
        <w:rPr>
          <w:rFonts w:ascii="Times New Roman" w:hAnsi="Times New Roman" w:cs="Times New Roman"/>
        </w:rPr>
        <w:t>Состояние правопорядка требует постоянного анализа киберпреступности, распространения информации о них среди различных слоев населения, в том числе несовершеннолетних, пожилых граждан, которые оказываются наиболее уязвимыми от уловок мошенников.</w:t>
      </w:r>
    </w:p>
    <w:p w14:paraId="7D123B65" w14:textId="77777777" w:rsidR="00481CEC" w:rsidRPr="00481CEC" w:rsidRDefault="00481CEC" w:rsidP="00481CEC">
      <w:pPr>
        <w:rPr>
          <w:rFonts w:ascii="Times New Roman" w:hAnsi="Times New Roman" w:cs="Times New Roman"/>
        </w:rPr>
      </w:pPr>
      <w:r w:rsidRPr="00481CEC">
        <w:rPr>
          <w:rFonts w:ascii="Times New Roman" w:hAnsi="Times New Roman" w:cs="Times New Roman"/>
        </w:rPr>
        <w:t>Преступность в информационной среде — одна из угроз, оказывающих значительное воздействие как на национальную безопасность Российской Федерации, так и на конкретного человека.</w:t>
      </w:r>
    </w:p>
    <w:p w14:paraId="3F7D8A2D" w14:textId="77777777" w:rsidR="00481CEC" w:rsidRPr="00481CEC" w:rsidRDefault="00481CEC" w:rsidP="00481CEC">
      <w:pPr>
        <w:rPr>
          <w:rFonts w:ascii="Times New Roman" w:hAnsi="Times New Roman" w:cs="Times New Roman"/>
        </w:rPr>
      </w:pPr>
      <w:r w:rsidRPr="00481CEC">
        <w:rPr>
          <w:rFonts w:ascii="Times New Roman" w:hAnsi="Times New Roman" w:cs="Times New Roman"/>
        </w:rPr>
        <w:t>Сложность в раскрытии киберпреступлений в том, что зачастую киберпреступники действуют в условиях неочевидности, применяя современные IT технологии обладают достаточно высокой квалификацией, не оставляют следов присутствия и своего пребывания на месте совершенного правонарушения. Нередко «потерпевший» не думает о совершенном преступлении, а к моменту обнаружения проходит большое количество времени, так все возможные следы, по которым можно было выйти на правонарушителя полностью пропадают.</w:t>
      </w:r>
    </w:p>
    <w:p w14:paraId="4E2ABD2F" w14:textId="77777777" w:rsidR="00481CEC" w:rsidRPr="00481CEC" w:rsidRDefault="00481CEC" w:rsidP="00481CEC">
      <w:pPr>
        <w:rPr>
          <w:rFonts w:ascii="Times New Roman" w:hAnsi="Times New Roman" w:cs="Times New Roman"/>
        </w:rPr>
      </w:pPr>
      <w:r w:rsidRPr="00481CEC">
        <w:rPr>
          <w:rFonts w:ascii="Times New Roman" w:hAnsi="Times New Roman" w:cs="Times New Roman"/>
        </w:rPr>
        <w:t xml:space="preserve">Представляется, что наиболее полное определение, отражающее стороны этого негативного явления, предложено в статье Д.Н. Карпова «киберпреступление – это акт социальной девиации с </w:t>
      </w:r>
      <w:r w:rsidRPr="00481CEC">
        <w:rPr>
          <w:rFonts w:ascii="Times New Roman" w:hAnsi="Times New Roman" w:cs="Times New Roman"/>
        </w:rPr>
        <w:lastRenderedPageBreak/>
        <w:t>целью нанесения экономического, политического, морального, идеологического, культурного и других видов ущерба индивиду, организации, государству посредством любого технического средства с доступом в Интернет».</w:t>
      </w:r>
    </w:p>
    <w:p w14:paraId="58A88FEF" w14:textId="77777777" w:rsidR="00481CEC" w:rsidRPr="00481CEC" w:rsidRDefault="00481CEC" w:rsidP="00481CEC">
      <w:pPr>
        <w:rPr>
          <w:rFonts w:ascii="Times New Roman" w:hAnsi="Times New Roman" w:cs="Times New Roman"/>
        </w:rPr>
      </w:pPr>
      <w:r w:rsidRPr="00481CEC">
        <w:rPr>
          <w:rFonts w:ascii="Times New Roman" w:hAnsi="Times New Roman" w:cs="Times New Roman"/>
        </w:rPr>
        <w:t>Из общественных способов совершения киберпреступлений можно отметить два вида: социальную инженерию и вирусные программы.</w:t>
      </w:r>
    </w:p>
    <w:p w14:paraId="55A6B830" w14:textId="77777777" w:rsidR="00481CEC" w:rsidRPr="00481CEC" w:rsidRDefault="00481CEC" w:rsidP="00481CEC">
      <w:pPr>
        <w:rPr>
          <w:rFonts w:ascii="Times New Roman" w:hAnsi="Times New Roman" w:cs="Times New Roman"/>
        </w:rPr>
      </w:pPr>
      <w:r w:rsidRPr="00481CEC">
        <w:rPr>
          <w:rFonts w:ascii="Times New Roman" w:hAnsi="Times New Roman" w:cs="Times New Roman"/>
        </w:rPr>
        <w:t>Прибегая к особенностям психологии личности, мошенники, как правил, выдают себя за другое лицо, вводя тем самым человека в заблуждение. Данный психологический способ применяется узким кругом специалистов в области информационной безопасности с целью описания способов «выуживания» личной данных, что основано на знании особенностей психологии человека, с применением шантажа и злоупотреблением доверия. Наиболее популярным способом социальной инженерии считается мошеннический фишинг, или «выуживание» у безграмотных пользователей интернета их конфиденциальных сведений.</w:t>
      </w:r>
    </w:p>
    <w:p w14:paraId="77F4E6A5" w14:textId="77777777" w:rsidR="00481CEC" w:rsidRPr="00481CEC" w:rsidRDefault="00481CEC" w:rsidP="00481CEC">
      <w:pPr>
        <w:rPr>
          <w:rFonts w:ascii="Times New Roman" w:hAnsi="Times New Roman" w:cs="Times New Roman"/>
        </w:rPr>
      </w:pPr>
      <w:r w:rsidRPr="00481CEC">
        <w:rPr>
          <w:rFonts w:ascii="Times New Roman" w:hAnsi="Times New Roman" w:cs="Times New Roman"/>
        </w:rPr>
        <w:t>Особенности и виды киберпреступлений</w:t>
      </w:r>
    </w:p>
    <w:p w14:paraId="094146A6" w14:textId="77777777" w:rsidR="00481CEC" w:rsidRPr="00481CEC" w:rsidRDefault="00481CEC" w:rsidP="00481CEC">
      <w:pPr>
        <w:rPr>
          <w:rFonts w:ascii="Times New Roman" w:hAnsi="Times New Roman" w:cs="Times New Roman"/>
        </w:rPr>
      </w:pPr>
      <w:r w:rsidRPr="00481CEC">
        <w:rPr>
          <w:rFonts w:ascii="Times New Roman" w:hAnsi="Times New Roman" w:cs="Times New Roman"/>
        </w:rPr>
        <w:t>Финансовые преступления</w:t>
      </w:r>
    </w:p>
    <w:p w14:paraId="284007C7" w14:textId="77777777" w:rsidR="00481CEC" w:rsidRPr="00481CEC" w:rsidRDefault="00481CEC" w:rsidP="00481CEC">
      <w:pPr>
        <w:rPr>
          <w:rFonts w:ascii="Times New Roman" w:hAnsi="Times New Roman" w:cs="Times New Roman"/>
        </w:rPr>
      </w:pPr>
      <w:r w:rsidRPr="00481CEC">
        <w:rPr>
          <w:rFonts w:ascii="Times New Roman" w:hAnsi="Times New Roman" w:cs="Times New Roman"/>
        </w:rPr>
        <w:t>Cоциально опасные действия, посягающие на финансово-экономические отношения, а непосредственно мошенничество с пластиковыми картами, кража денежных средств в момент совершения банковских действий и т.д.</w:t>
      </w:r>
    </w:p>
    <w:p w14:paraId="3B771CFC" w14:textId="77777777" w:rsidR="00481CEC" w:rsidRPr="00481CEC" w:rsidRDefault="00481CEC" w:rsidP="00481CEC">
      <w:pPr>
        <w:rPr>
          <w:rFonts w:ascii="Times New Roman" w:hAnsi="Times New Roman" w:cs="Times New Roman"/>
        </w:rPr>
      </w:pPr>
      <w:r w:rsidRPr="00481CEC">
        <w:rPr>
          <w:rFonts w:ascii="Times New Roman" w:hAnsi="Times New Roman" w:cs="Times New Roman"/>
        </w:rPr>
        <w:t>Фишинг</w:t>
      </w:r>
    </w:p>
    <w:p w14:paraId="639FB228" w14:textId="77777777" w:rsidR="00481CEC" w:rsidRPr="00481CEC" w:rsidRDefault="00481CEC" w:rsidP="00481CEC">
      <w:pPr>
        <w:rPr>
          <w:rFonts w:ascii="Times New Roman" w:hAnsi="Times New Roman" w:cs="Times New Roman"/>
        </w:rPr>
      </w:pPr>
      <w:r w:rsidRPr="00481CEC">
        <w:rPr>
          <w:rFonts w:ascii="Times New Roman" w:hAnsi="Times New Roman" w:cs="Times New Roman"/>
        </w:rPr>
        <w:t>Фишинг представляет собой выведение данных у доверчивых людей для доступа к банковским счетам. Он распространен в странах, где распространены услуги интернет-банкинга. В данный момент получил свое распространение целевой фишинг. Целевой фишинг практикуется на ограниченные группы пользователей и включает сообщения с социальным контекстом, призывающие потенциальных людей открыть исполняемый файл или перейти на сайт, который содержит вредоносный шифр.</w:t>
      </w:r>
    </w:p>
    <w:p w14:paraId="008294BB" w14:textId="77777777" w:rsidR="00481CEC" w:rsidRPr="00481CEC" w:rsidRDefault="00481CEC" w:rsidP="00481CEC">
      <w:pPr>
        <w:rPr>
          <w:rFonts w:ascii="Times New Roman" w:hAnsi="Times New Roman" w:cs="Times New Roman"/>
        </w:rPr>
      </w:pPr>
      <w:r w:rsidRPr="00481CEC">
        <w:rPr>
          <w:rFonts w:ascii="Times New Roman" w:hAnsi="Times New Roman" w:cs="Times New Roman"/>
        </w:rPr>
        <w:t>Фарминг</w:t>
      </w:r>
    </w:p>
    <w:p w14:paraId="2C908880" w14:textId="77777777" w:rsidR="00481CEC" w:rsidRPr="00481CEC" w:rsidRDefault="00481CEC" w:rsidP="00481CEC">
      <w:pPr>
        <w:rPr>
          <w:rFonts w:ascii="Times New Roman" w:hAnsi="Times New Roman" w:cs="Times New Roman"/>
        </w:rPr>
      </w:pPr>
      <w:r w:rsidRPr="00481CEC">
        <w:rPr>
          <w:rFonts w:ascii="Times New Roman" w:hAnsi="Times New Roman" w:cs="Times New Roman"/>
        </w:rPr>
        <w:t>Это процесс скрытого перенаправления жертвы на фальшивый IP-адрес.</w:t>
      </w:r>
    </w:p>
    <w:p w14:paraId="3FD163AD" w14:textId="77777777" w:rsidR="00481CEC" w:rsidRPr="00481CEC" w:rsidRDefault="00481CEC" w:rsidP="00481CEC">
      <w:pPr>
        <w:rPr>
          <w:rFonts w:ascii="Times New Roman" w:hAnsi="Times New Roman" w:cs="Times New Roman"/>
        </w:rPr>
      </w:pPr>
      <w:r w:rsidRPr="00481CEC">
        <w:rPr>
          <w:rFonts w:ascii="Times New Roman" w:hAnsi="Times New Roman" w:cs="Times New Roman"/>
        </w:rPr>
        <w:t>Также небезопасным видом киберпреступления считается удаленное взламывание компьютера, за счет которого хакеры обладают возможностью читать и редактировать документы, сохраненные на файлах-серверах и на рабочих столах компьютеров, обладают возможностью вводить собственные вредоносные программы, а кроме того, собирать разного рода информацию, сведения, с помощью аудио и видео наблюдения.</w:t>
      </w:r>
    </w:p>
    <w:p w14:paraId="5EE9CCA2" w14:textId="77777777" w:rsidR="00481CEC" w:rsidRPr="00481CEC" w:rsidRDefault="00481CEC" w:rsidP="00481CEC">
      <w:pPr>
        <w:rPr>
          <w:rFonts w:ascii="Times New Roman" w:hAnsi="Times New Roman" w:cs="Times New Roman"/>
        </w:rPr>
      </w:pPr>
      <w:r w:rsidRPr="00481CEC">
        <w:rPr>
          <w:rFonts w:ascii="Times New Roman" w:hAnsi="Times New Roman" w:cs="Times New Roman"/>
        </w:rPr>
        <w:t>Специфика второго типа киберпреступлений состоит в том, хакеры удаленно управляют компьютерами без ведома их пользователей, используя продвинутое и современное программное обеспечение.</w:t>
      </w:r>
    </w:p>
    <w:p w14:paraId="4A5C50D9" w14:textId="77777777" w:rsidR="00481CEC" w:rsidRPr="00481CEC" w:rsidRDefault="00481CEC" w:rsidP="00481CEC">
      <w:pPr>
        <w:rPr>
          <w:rFonts w:ascii="Times New Roman" w:hAnsi="Times New Roman" w:cs="Times New Roman"/>
        </w:rPr>
      </w:pPr>
      <w:r w:rsidRPr="00481CEC">
        <w:rPr>
          <w:rFonts w:ascii="Times New Roman" w:hAnsi="Times New Roman" w:cs="Times New Roman"/>
        </w:rPr>
        <w:t>Сайт, посвященный воздействию научно-технического прогресса на личность, «Человек и прогресс» приводит некоторые виды киберпреступлений:</w:t>
      </w:r>
    </w:p>
    <w:p w14:paraId="5296612F" w14:textId="77777777" w:rsidR="00481CEC" w:rsidRPr="00481CEC" w:rsidRDefault="00481CEC" w:rsidP="00481CEC">
      <w:pPr>
        <w:rPr>
          <w:rFonts w:ascii="Times New Roman" w:hAnsi="Times New Roman" w:cs="Times New Roman"/>
        </w:rPr>
      </w:pPr>
      <w:r w:rsidRPr="00481CEC">
        <w:rPr>
          <w:rFonts w:ascii="Times New Roman" w:hAnsi="Times New Roman" w:cs="Times New Roman"/>
        </w:rPr>
        <w:t>Кибер-порнография</w:t>
      </w:r>
    </w:p>
    <w:p w14:paraId="6E1B256F" w14:textId="77777777" w:rsidR="00481CEC" w:rsidRPr="00481CEC" w:rsidRDefault="00481CEC" w:rsidP="00481CEC">
      <w:pPr>
        <w:rPr>
          <w:rFonts w:ascii="Times New Roman" w:hAnsi="Times New Roman" w:cs="Times New Roman"/>
        </w:rPr>
      </w:pPr>
      <w:r w:rsidRPr="00481CEC">
        <w:rPr>
          <w:rFonts w:ascii="Times New Roman" w:hAnsi="Times New Roman" w:cs="Times New Roman"/>
        </w:rPr>
        <w:t>Порнографические сайты, которые позволяют посетителям размещать порнографические фильмы, видеозаписи и фото с гражданами, недостригшими совершеннолетнего возраста. Кроме того, к этому можно причислить также чаты знакомств, содержащие порнографическую информацию о пользователях и описание виртуального секса с несовершеннолетними гражданами.</w:t>
      </w:r>
    </w:p>
    <w:p w14:paraId="2277F99A" w14:textId="77777777" w:rsidR="00481CEC" w:rsidRPr="00481CEC" w:rsidRDefault="00481CEC" w:rsidP="00481CEC">
      <w:pPr>
        <w:rPr>
          <w:rFonts w:ascii="Times New Roman" w:hAnsi="Times New Roman" w:cs="Times New Roman"/>
        </w:rPr>
      </w:pPr>
      <w:r w:rsidRPr="00481CEC">
        <w:rPr>
          <w:rFonts w:ascii="Times New Roman" w:hAnsi="Times New Roman" w:cs="Times New Roman"/>
        </w:rPr>
        <w:t>Кибер-торговля наркотиками</w:t>
      </w:r>
    </w:p>
    <w:p w14:paraId="6FAF6089" w14:textId="77777777" w:rsidR="00481CEC" w:rsidRPr="00481CEC" w:rsidRDefault="00481CEC" w:rsidP="00481CEC">
      <w:pPr>
        <w:rPr>
          <w:rFonts w:ascii="Times New Roman" w:hAnsi="Times New Roman" w:cs="Times New Roman"/>
        </w:rPr>
      </w:pPr>
      <w:r w:rsidRPr="00481CEC">
        <w:rPr>
          <w:rFonts w:ascii="Times New Roman" w:hAnsi="Times New Roman" w:cs="Times New Roman"/>
        </w:rPr>
        <w:lastRenderedPageBreak/>
        <w:t>это наркоторговля с применением новых технологий кодирования сообщения, которые передаются покупателям по электронной почте. В данных сообщениях наркоторговцы указывают в кодированном виде место и способ осуществления обмена товара на деньги.</w:t>
      </w:r>
    </w:p>
    <w:p w14:paraId="36174E92" w14:textId="77777777" w:rsidR="00481CEC" w:rsidRPr="00481CEC" w:rsidRDefault="00481CEC" w:rsidP="00481CEC">
      <w:pPr>
        <w:rPr>
          <w:rFonts w:ascii="Times New Roman" w:hAnsi="Times New Roman" w:cs="Times New Roman"/>
        </w:rPr>
      </w:pPr>
      <w:r w:rsidRPr="00481CEC">
        <w:rPr>
          <w:rFonts w:ascii="Times New Roman" w:hAnsi="Times New Roman" w:cs="Times New Roman"/>
        </w:rPr>
        <w:t>Кибертерроризм</w:t>
      </w:r>
    </w:p>
    <w:p w14:paraId="372E18F9" w14:textId="77777777" w:rsidR="00481CEC" w:rsidRPr="00481CEC" w:rsidRDefault="00481CEC" w:rsidP="00481CEC">
      <w:pPr>
        <w:rPr>
          <w:rFonts w:ascii="Times New Roman" w:hAnsi="Times New Roman" w:cs="Times New Roman"/>
        </w:rPr>
      </w:pPr>
      <w:r w:rsidRPr="00481CEC">
        <w:rPr>
          <w:rFonts w:ascii="Times New Roman" w:hAnsi="Times New Roman" w:cs="Times New Roman"/>
        </w:rPr>
        <w:t>Это осуществление террористических действий в киберпространстве. К этому так же относится распространение посредством Интернета информации о терактах, которые могут быть совершены в будущем в конкретно указанное время.</w:t>
      </w:r>
    </w:p>
    <w:p w14:paraId="7E80CB70" w14:textId="77777777" w:rsidR="00481CEC" w:rsidRPr="00481CEC" w:rsidRDefault="00481CEC" w:rsidP="00481CEC">
      <w:pPr>
        <w:rPr>
          <w:rFonts w:ascii="Times New Roman" w:hAnsi="Times New Roman" w:cs="Times New Roman"/>
        </w:rPr>
      </w:pPr>
      <w:r w:rsidRPr="00481CEC">
        <w:rPr>
          <w:rFonts w:ascii="Times New Roman" w:hAnsi="Times New Roman" w:cs="Times New Roman"/>
        </w:rPr>
        <w:t>Также выделяют такие виды киберпреступлений, как азартные игры-онлайн и киберпреследование.</w:t>
      </w:r>
    </w:p>
    <w:p w14:paraId="2E0996BA" w14:textId="77777777" w:rsidR="00481CEC" w:rsidRPr="00481CEC" w:rsidRDefault="00481CEC" w:rsidP="00481CEC">
      <w:pPr>
        <w:rPr>
          <w:rFonts w:ascii="Times New Roman" w:hAnsi="Times New Roman" w:cs="Times New Roman"/>
        </w:rPr>
      </w:pPr>
      <w:r w:rsidRPr="00481CEC">
        <w:rPr>
          <w:rFonts w:ascii="Times New Roman" w:hAnsi="Times New Roman" w:cs="Times New Roman"/>
        </w:rPr>
        <w:t>Необходимо отметить, что жертвами киберпреступлений становятся в большинстве случаев несовершеннолетние граждане.</w:t>
      </w:r>
    </w:p>
    <w:p w14:paraId="40E82DF8" w14:textId="77777777" w:rsidR="00481CEC" w:rsidRPr="00481CEC" w:rsidRDefault="00481CEC" w:rsidP="00481CEC">
      <w:pPr>
        <w:rPr>
          <w:rFonts w:ascii="Times New Roman" w:hAnsi="Times New Roman" w:cs="Times New Roman"/>
        </w:rPr>
      </w:pPr>
      <w:r w:rsidRPr="00481CEC">
        <w:rPr>
          <w:rFonts w:ascii="Times New Roman" w:hAnsi="Times New Roman" w:cs="Times New Roman"/>
        </w:rPr>
        <w:t>Последнее время самым страшным и необратимым процессом влиянием на детей стало массовое вовлечение их в ряде регионов в суицидальные группы.</w:t>
      </w:r>
    </w:p>
    <w:p w14:paraId="2638591D" w14:textId="77777777" w:rsidR="00481CEC" w:rsidRPr="00481CEC" w:rsidRDefault="00481CEC" w:rsidP="00481CEC">
      <w:pPr>
        <w:rPr>
          <w:rFonts w:ascii="Times New Roman" w:hAnsi="Times New Roman" w:cs="Times New Roman"/>
        </w:rPr>
      </w:pPr>
      <w:r w:rsidRPr="00481CEC">
        <w:rPr>
          <w:rFonts w:ascii="Times New Roman" w:hAnsi="Times New Roman" w:cs="Times New Roman"/>
        </w:rPr>
        <w:t>Происходит влияние на детей как путем непосредственного взаимодействия в переписке в социальных сетях, так и через предложение просмотра видео, обсуждения телесериалов, в помощи решения домашнего задания, также могут предлагаться определенные онлайн-книги, рекомендации по прочтению литературы и прослушивание музыки. Впоследствии несовершеннолетние становятся жертвами тяжких преступлений (половых и других).</w:t>
      </w:r>
    </w:p>
    <w:p w14:paraId="5ABF7517" w14:textId="77777777" w:rsidR="00481CEC" w:rsidRPr="00481CEC" w:rsidRDefault="00481CEC" w:rsidP="00481CEC">
      <w:pPr>
        <w:rPr>
          <w:rFonts w:ascii="Times New Roman" w:hAnsi="Times New Roman" w:cs="Times New Roman"/>
        </w:rPr>
      </w:pPr>
      <w:r w:rsidRPr="00481CEC">
        <w:rPr>
          <w:rFonts w:ascii="Times New Roman" w:hAnsi="Times New Roman" w:cs="Times New Roman"/>
        </w:rPr>
        <w:t>Одним из подобных ярких примеров современного времени считается интернет-игра для детей и подростков «Синий кит», окончательный этап которой является суицид участника.</w:t>
      </w:r>
    </w:p>
    <w:p w14:paraId="7DFBDF19" w14:textId="77777777" w:rsidR="00481CEC" w:rsidRPr="00481CEC" w:rsidRDefault="00481CEC" w:rsidP="00481CEC">
      <w:pPr>
        <w:rPr>
          <w:rFonts w:ascii="Times New Roman" w:hAnsi="Times New Roman" w:cs="Times New Roman"/>
        </w:rPr>
      </w:pPr>
      <w:r w:rsidRPr="00481CEC">
        <w:rPr>
          <w:rFonts w:ascii="Times New Roman" w:hAnsi="Times New Roman" w:cs="Times New Roman"/>
        </w:rPr>
        <w:t>Правоохранительными органами активно проводятся профилактические мероприятия по предотвращению подобных киберпреступлений, жертвами которых становятся несовершеннолетние граждане. Опасность этих асоциальных явлений разъясняется родителям, иным законным представителям детей, педагогам, воспитателям образовательных, социальных и других учреждений, непосредственно несовершеннолетним и молодежи с последствиями вовлечения в преступную деятельность, уголовной ответственности за указанные преступления.</w:t>
      </w:r>
    </w:p>
    <w:p w14:paraId="42AAC9ED" w14:textId="77777777" w:rsidR="00481CEC" w:rsidRPr="00481CEC" w:rsidRDefault="00481CEC" w:rsidP="00481CEC">
      <w:pPr>
        <w:rPr>
          <w:rFonts w:ascii="Times New Roman" w:hAnsi="Times New Roman" w:cs="Times New Roman"/>
        </w:rPr>
      </w:pPr>
      <w:r w:rsidRPr="00481CEC">
        <w:rPr>
          <w:rFonts w:ascii="Times New Roman" w:hAnsi="Times New Roman" w:cs="Times New Roman"/>
        </w:rPr>
        <w:t>Таким образом, киберпреступление — это комплекс правонарушений, запрещенных Уголовным кодексом Российской Федерации (далее – УК РФ), которые совершены в киберпространстве, где ключевыми непосредственными объектами преступного посягательства выступают:</w:t>
      </w:r>
    </w:p>
    <w:p w14:paraId="2D116F14" w14:textId="77777777" w:rsidR="00481CEC" w:rsidRPr="00481CEC" w:rsidRDefault="00481CEC" w:rsidP="00481CEC">
      <w:pPr>
        <w:rPr>
          <w:rFonts w:ascii="Times New Roman" w:hAnsi="Times New Roman" w:cs="Times New Roman"/>
        </w:rPr>
      </w:pPr>
      <w:r w:rsidRPr="00481CEC">
        <w:rPr>
          <w:rFonts w:ascii="Times New Roman" w:hAnsi="Times New Roman" w:cs="Times New Roman"/>
        </w:rPr>
        <w:t>Конституционные права и свободы человека и гражданина;</w:t>
      </w:r>
      <w:r w:rsidRPr="00481CEC">
        <w:rPr>
          <w:rFonts w:ascii="Times New Roman" w:hAnsi="Times New Roman" w:cs="Times New Roman"/>
        </w:rPr>
        <w:br/>
        <w:t>Общественные отношения в области компьютерной информации и информационных технологий;</w:t>
      </w:r>
      <w:r w:rsidRPr="00481CEC">
        <w:rPr>
          <w:rFonts w:ascii="Times New Roman" w:hAnsi="Times New Roman" w:cs="Times New Roman"/>
        </w:rPr>
        <w:br/>
        <w:t>Общественные отношения в области экономики и финансовой деятельности;</w:t>
      </w:r>
      <w:r w:rsidRPr="00481CEC">
        <w:rPr>
          <w:rFonts w:ascii="Times New Roman" w:hAnsi="Times New Roman" w:cs="Times New Roman"/>
        </w:rPr>
        <w:br/>
        <w:t>Общественные отношения в области правительства;</w:t>
      </w:r>
      <w:r w:rsidRPr="00481CEC">
        <w:rPr>
          <w:rFonts w:ascii="Times New Roman" w:hAnsi="Times New Roman" w:cs="Times New Roman"/>
        </w:rPr>
        <w:br/>
        <w:t>Общественные отношения в области здоровья населения и социальной нравственности.</w:t>
      </w:r>
      <w:r w:rsidRPr="00481CEC">
        <w:rPr>
          <w:rFonts w:ascii="Times New Roman" w:hAnsi="Times New Roman" w:cs="Times New Roman"/>
        </w:rPr>
        <w:br/>
        <w:t>При совершении киберпреступления лицо осознает общественную опасность деяния, предвидит наступления вредных для общества или отдельного лица последствий и желает наступления этих последствий, либо относится к ним безразлично. Киберпреступления исключают совершение их по небрежности или легкомыслию.</w:t>
      </w:r>
      <w:r w:rsidRPr="00481CEC">
        <w:rPr>
          <w:rFonts w:ascii="Times New Roman" w:hAnsi="Times New Roman" w:cs="Times New Roman"/>
        </w:rPr>
        <w:br/>
        <w:t>Основная особенность, отличающая киберпреступления от иных противоправных деяний заключается в использовании компьютерных технологий и сети Интернет при совершении преступления. Компьютер или компьютерная сеть играют в данном случае ведущую роль</w:t>
      </w:r>
      <w:r w:rsidRPr="00481CEC">
        <w:rPr>
          <w:rFonts w:ascii="Times New Roman" w:hAnsi="Times New Roman" w:cs="Times New Roman"/>
        </w:rPr>
        <w:br/>
        <w:t>Содержательное наполнение категории киберпреступлений должно соответствовать действующему уголовному законодательству.</w:t>
      </w:r>
      <w:r w:rsidRPr="00481CEC">
        <w:rPr>
          <w:rFonts w:ascii="Times New Roman" w:hAnsi="Times New Roman" w:cs="Times New Roman"/>
        </w:rPr>
        <w:br/>
        <w:t>Уголовный кодекс Российской Федерации содержит главу 28 «Преступления в сфере компьютерной информации», включающей в себя четыре статьи с 272 по 274.1 УК РФ:</w:t>
      </w:r>
      <w:r w:rsidRPr="00481CEC">
        <w:rPr>
          <w:rFonts w:ascii="Times New Roman" w:hAnsi="Times New Roman" w:cs="Times New Roman"/>
        </w:rPr>
        <w:br/>
        <w:t>— неправомерный доступ к компьютерной информации;</w:t>
      </w:r>
      <w:r w:rsidRPr="00481CEC">
        <w:rPr>
          <w:rFonts w:ascii="Times New Roman" w:hAnsi="Times New Roman" w:cs="Times New Roman"/>
        </w:rPr>
        <w:br/>
        <w:t>— создание, использование и распространение вредоносных компьютерных программ;</w:t>
      </w:r>
      <w:r w:rsidRPr="00481CEC">
        <w:rPr>
          <w:rFonts w:ascii="Times New Roman" w:hAnsi="Times New Roman" w:cs="Times New Roman"/>
        </w:rPr>
        <w:br/>
      </w:r>
      <w:r w:rsidRPr="00481CEC">
        <w:rPr>
          <w:rFonts w:ascii="Times New Roman" w:hAnsi="Times New Roman" w:cs="Times New Roman"/>
        </w:rPr>
        <w:lastRenderedPageBreak/>
        <w:t>— нарушение правил эксплуатации средств хранения, обработки или передачи компьютерной информации и информационно-телекоммуникационных сетей;</w:t>
      </w:r>
      <w:r w:rsidRPr="00481CEC">
        <w:rPr>
          <w:rFonts w:ascii="Times New Roman" w:hAnsi="Times New Roman" w:cs="Times New Roman"/>
        </w:rPr>
        <w:br/>
        <w:t>— неправомерное воздействие на критическую информационную инфраструктуру Российской Федерации.</w:t>
      </w:r>
      <w:r w:rsidRPr="00481CEC">
        <w:rPr>
          <w:rFonts w:ascii="Times New Roman" w:hAnsi="Times New Roman" w:cs="Times New Roman"/>
        </w:rPr>
        <w:br/>
        <w:t>Зачастую киберпреступления рассматриваются как синонимы компьютерным преступлениям, под которыми понимают только вышеназванные специальные составы УК РФ.</w:t>
      </w:r>
      <w:r w:rsidRPr="00481CEC">
        <w:rPr>
          <w:rFonts w:ascii="Times New Roman" w:hAnsi="Times New Roman" w:cs="Times New Roman"/>
        </w:rPr>
        <w:br/>
        <w:t>Иногда к компьютерным преступлениям относят также мошенничество в сфере компьютерной информации (ст. 159.6 УК РФ). При этом основным непосредственным объектом мошенничества являются отношения собственности: именно поэтому ст. 159.6 УК РФ расположена в главе 21 УК РФ. Отношения по сбору, хранению и передачи компьютерной информацию выступают дополнительным объектом.</w:t>
      </w:r>
      <w:r w:rsidRPr="00481CEC">
        <w:rPr>
          <w:rFonts w:ascii="Times New Roman" w:hAnsi="Times New Roman" w:cs="Times New Roman"/>
        </w:rPr>
        <w:br/>
        <w:t>В то время как в стст. 272 – 274.1 УК РФ эти отношения выступают основным непосредственным объектом.</w:t>
      </w:r>
      <w:r w:rsidRPr="00481CEC">
        <w:rPr>
          <w:rFonts w:ascii="Times New Roman" w:hAnsi="Times New Roman" w:cs="Times New Roman"/>
        </w:rPr>
        <w:br/>
        <w:t>Учитывая, что помимо компьютера в настоящее время существует множество других устройств, позволяющих выйти в цифровую среду, категория компьютерных преступлений в понятийном аппарате представляется неполной, так как не охватывает, например, преступлений, совершаемых через мобильный телефон, не являющийся компьютером. Поэтому термин «киберпреступление» представляется универсальным.</w:t>
      </w:r>
      <w:r w:rsidRPr="00481CEC">
        <w:rPr>
          <w:rFonts w:ascii="Times New Roman" w:hAnsi="Times New Roman" w:cs="Times New Roman"/>
        </w:rPr>
        <w:br/>
        <w:t>Помимо преступлений в сфере компьютерной информации в ряде статей УК РФ содержится конструктивный либо квалифицирующий признак совершения деяния «с использованием электронных или информационно-телекоммуникационных сетей, в том числе сети «Интернет»».</w:t>
      </w:r>
    </w:p>
    <w:p w14:paraId="10DF0DE9" w14:textId="77777777" w:rsidR="00481CEC" w:rsidRPr="00481CEC" w:rsidRDefault="00481CEC" w:rsidP="00481CEC">
      <w:pPr>
        <w:rPr>
          <w:rFonts w:ascii="Times New Roman" w:hAnsi="Times New Roman" w:cs="Times New Roman"/>
        </w:rPr>
      </w:pPr>
      <w:r w:rsidRPr="00481CEC">
        <w:rPr>
          <w:rFonts w:ascii="Times New Roman" w:hAnsi="Times New Roman" w:cs="Times New Roman"/>
        </w:rPr>
        <w:t>Конструктивный признак использования высоких технологий при совершении преступления содержится только в ст. 137 УК РФ, уже отмеченной ст. 159.6 УК РФ, а также в ст.ст. 171.2, 185.3, 258.1, 282 УК РФ.</w:t>
      </w:r>
      <w:r w:rsidRPr="00481CEC">
        <w:rPr>
          <w:rFonts w:ascii="Times New Roman" w:hAnsi="Times New Roman" w:cs="Times New Roman"/>
        </w:rPr>
        <w:br/>
        <w:t>В качестве признака, повышающего общественную опасность содеянного и влекущего более строгое наказание, совершение деяния с использованием электронных или информационно-телекоммуникационных сетей содержится всего в тринадцати составах уголовного закона: три состава в главе «Преступления против жизни и здоровья» (ст.ст. 110, 110.1, 110.2 УК РФ), один состав в главе «Преступления против семьи и несовершеннолетних» (ст. 151.2 УК РФ), один состав в главе «Преступления против общественной безопасности» (ст. 205.2 УК РФ), пять составов в главе «Преступления против здоровья населения и общественной нравственности» (ст.ст. 228.1, 242, 242.1, 242.2, 245 УК РФ), один состав в главе «Экологические преступления» (ст. 258.1 УК РФ), два состава в главе «Преступления против основ конституционного строя и безопасности государства» (ст.ст. 280, 280.1 УК РФ).</w:t>
      </w:r>
      <w:r w:rsidRPr="00481CEC">
        <w:rPr>
          <w:rFonts w:ascii="Times New Roman" w:hAnsi="Times New Roman" w:cs="Times New Roman"/>
        </w:rPr>
        <w:br/>
        <w:t>Необходимо отметить, что в УК РФ содержится еще несколько составов, которые можно отнести к киберпреступлениям. Так, п. «г» ч. 3 ст. 158 УК РФ содержит особо квалифицированный состав – кража с банковского счета, а равно в отношении электронных денежных средств, ст. 159.3 УК РФ устанавливает ответственность за мошенничество с использованием электронных средств платежа, ст. 187 УК РФ в части неправомерного оборота электронных средств, электронных носителей информации, технических устройств, компьютерных программ, предназначенных для неправомерного осуществления приема, выдачи, перевода денежных средств. Отнесение данных составов к киберпреступлениям возможно благодаря предмету преступления, которым выступают либо безналичные денежные средства, либо электронные средства, либо электронные носители информации, то есть всё то, что появилось как результат развития информационных технологий и внедрения их в банковский сектор.</w:t>
      </w:r>
      <w:r w:rsidRPr="00481CEC">
        <w:rPr>
          <w:rFonts w:ascii="Times New Roman" w:hAnsi="Times New Roman" w:cs="Times New Roman"/>
        </w:rPr>
        <w:br/>
        <w:t xml:space="preserve">При этом не только вышерассмотренные преступления могут быть совершены посредством высоких технологий. Так, например, незаконное приобретение или сбыт оружия может осуществляться, в том числе, через Интернет, однако в ст. 222 УК РФ, данный квалифицирующий признак не нашел отражения, как в ст. 228.1 УК РФ применительно к наркотическим средствам, психотропным веществам или их аналогам. Или, например, незаконная розничная продажа алкогольной и спиртосодержащей пищевой продукции, несмотря на законодательный запрет, осуществляется через Интернет. Специалисты Brand Protection Group-IB посчитали экономику </w:t>
      </w:r>
      <w:r w:rsidRPr="00481CEC">
        <w:rPr>
          <w:rFonts w:ascii="Times New Roman" w:hAnsi="Times New Roman" w:cs="Times New Roman"/>
        </w:rPr>
        <w:lastRenderedPageBreak/>
        <w:t>теневого алкорынка: средняя посещаемость сайта, реализующего алкоголь с доставкой, составляет 190 пользователей в сутки или 5 700 человек в месяц. При конверсии 0,7% и средней стоимости одной покупки в 1 100 рублей, 4 000 онлайн-магазинов зарабатывают от 174,5 млн. рублей в месяц. Таким образом, оборот нелегальной интернет-продажи алкоголя по итогам 2018 года составил порядка 2,1 млрд. рублей, что на 23% выше, чем годом ранее. Но в соответствующем составе преступления не предусмотрено усиление ответственности в случае незаконной продажи алкоголя посредством Интернет.</w:t>
      </w:r>
      <w:r w:rsidRPr="00481CEC">
        <w:rPr>
          <w:rFonts w:ascii="Times New Roman" w:hAnsi="Times New Roman" w:cs="Times New Roman"/>
        </w:rPr>
        <w:br/>
        <w:t>Таким образом, на современном этапе развития информационного общества киберпреступления необходимо рассматривать как умышленные деяния, совершаемые с использованием IT-технологий. К киберпреступлениям относятся специальные киберпреступления и общеуголовные киберпреступления. Специальные киберпреступления – это преступления в сфере компьютерной информации. Общеуголовные киберпреступления – это иные преступления, совершаемые с использованием высоких технологий. К ним относятся преступления, в составе которых присутствует в качестве конструктивного или квалифицирующего признак совершения деяния с использованием электронных или информационно-телекоммуникационных сетей, в том числе сети «Интернет», а также преступления, составы которых в качестве предмета преступления называют электронные средства, электронные носители информации.</w:t>
      </w:r>
      <w:r w:rsidRPr="00481CEC">
        <w:rPr>
          <w:rFonts w:ascii="Times New Roman" w:hAnsi="Times New Roman" w:cs="Times New Roman"/>
        </w:rPr>
        <w:br/>
        <w:t>Способы общения (социальной инженерии) в Интернете</w:t>
      </w:r>
    </w:p>
    <w:p w14:paraId="58256D99" w14:textId="77777777" w:rsidR="00481CEC" w:rsidRPr="00481CEC" w:rsidRDefault="00481CEC" w:rsidP="00481CEC">
      <w:pPr>
        <w:rPr>
          <w:rFonts w:ascii="Times New Roman" w:hAnsi="Times New Roman" w:cs="Times New Roman"/>
        </w:rPr>
      </w:pPr>
      <w:r w:rsidRPr="00481CEC">
        <w:rPr>
          <w:rFonts w:ascii="Times New Roman" w:hAnsi="Times New Roman" w:cs="Times New Roman"/>
        </w:rPr>
        <w:t>Известно, что в интернете нет жестов, интонации, мимики. Все общение построено на текстовых сообщениях. Существует ряд приемов, с помощью которых можно скрыто манипулировать сознанием человека:</w:t>
      </w:r>
    </w:p>
    <w:p w14:paraId="2EEA6B23" w14:textId="77777777" w:rsidR="00481CEC" w:rsidRPr="00481CEC" w:rsidRDefault="00481CEC" w:rsidP="00481CEC">
      <w:pPr>
        <w:rPr>
          <w:rFonts w:ascii="Times New Roman" w:hAnsi="Times New Roman" w:cs="Times New Roman"/>
        </w:rPr>
      </w:pPr>
      <w:r w:rsidRPr="00481CEC">
        <w:rPr>
          <w:rFonts w:ascii="Times New Roman" w:hAnsi="Times New Roman" w:cs="Times New Roman"/>
        </w:rPr>
        <w:t>Провоцирование.Это и есть троллинг. Выводя человека из себя, он в большинстве случаев некритично относится к информации. В этом состоянии можно навязать или получить нужную информацию.</w:t>
      </w:r>
    </w:p>
    <w:p w14:paraId="721CEE69" w14:textId="77777777" w:rsidR="00481CEC" w:rsidRPr="00481CEC" w:rsidRDefault="00481CEC" w:rsidP="00481CEC">
      <w:pPr>
        <w:rPr>
          <w:rFonts w:ascii="Times New Roman" w:hAnsi="Times New Roman" w:cs="Times New Roman"/>
        </w:rPr>
      </w:pPr>
      <w:r w:rsidRPr="00481CEC">
        <w:rPr>
          <w:rFonts w:ascii="Times New Roman" w:hAnsi="Times New Roman" w:cs="Times New Roman"/>
        </w:rPr>
        <w:t>Влюбленность. Это один из эффективных приемов. В этом состоянии человек, а особенно несовершеннолетние и молодые люди пребывают в эйфории, а манипулятору как раз это и необходимо, чтобы добиться расположения и своей цели.</w:t>
      </w:r>
    </w:p>
    <w:p w14:paraId="5AF32409" w14:textId="77777777" w:rsidR="00481CEC" w:rsidRPr="00481CEC" w:rsidRDefault="00481CEC" w:rsidP="00481CEC">
      <w:pPr>
        <w:rPr>
          <w:rFonts w:ascii="Times New Roman" w:hAnsi="Times New Roman" w:cs="Times New Roman"/>
        </w:rPr>
      </w:pPr>
      <w:r w:rsidRPr="00481CEC">
        <w:rPr>
          <w:rFonts w:ascii="Times New Roman" w:hAnsi="Times New Roman" w:cs="Times New Roman"/>
        </w:rPr>
        <w:t>Безразличие. Создается эффект безразличия манипулятора к определенной теме, а собеседник в свою очередь старается его переубедить, чем самым попадается в капкан и раскрывает нужную вам информацию.</w:t>
      </w:r>
    </w:p>
    <w:p w14:paraId="3CBA4AB5" w14:textId="77777777" w:rsidR="00481CEC" w:rsidRPr="00481CEC" w:rsidRDefault="00481CEC" w:rsidP="00481CEC">
      <w:pPr>
        <w:rPr>
          <w:rFonts w:ascii="Times New Roman" w:hAnsi="Times New Roman" w:cs="Times New Roman"/>
        </w:rPr>
      </w:pPr>
      <w:r w:rsidRPr="00481CEC">
        <w:rPr>
          <w:rFonts w:ascii="Times New Roman" w:hAnsi="Times New Roman" w:cs="Times New Roman"/>
        </w:rPr>
        <w:t>Спешка.Часто возникают ситуации, когда манипулятор, якобы, спешит куда-то и постоянно намекает на это, но при этом он целеустремленно продвигает нужную ему информацию.</w:t>
      </w:r>
    </w:p>
    <w:p w14:paraId="51D0C8A3" w14:textId="77777777" w:rsidR="00481CEC" w:rsidRPr="00481CEC" w:rsidRDefault="00481CEC" w:rsidP="00481CEC">
      <w:pPr>
        <w:rPr>
          <w:rFonts w:ascii="Times New Roman" w:hAnsi="Times New Roman" w:cs="Times New Roman"/>
        </w:rPr>
      </w:pPr>
      <w:r w:rsidRPr="00481CEC">
        <w:rPr>
          <w:rFonts w:ascii="Times New Roman" w:hAnsi="Times New Roman" w:cs="Times New Roman"/>
        </w:rPr>
        <w:t>Подозрительность. Прием подозрительности чем-то схож с приемом безразличия. В первом случае жертва доказывает обратное, во втором — жертва пытается оправдать «свою подозрительность», тем самым не понимая, что выдает всю информацию.</w:t>
      </w:r>
    </w:p>
    <w:p w14:paraId="51ADE89C" w14:textId="77777777" w:rsidR="00481CEC" w:rsidRPr="00481CEC" w:rsidRDefault="00481CEC" w:rsidP="00481CEC">
      <w:pPr>
        <w:rPr>
          <w:rFonts w:ascii="Times New Roman" w:hAnsi="Times New Roman" w:cs="Times New Roman"/>
        </w:rPr>
      </w:pPr>
      <w:r w:rsidRPr="00481CEC">
        <w:rPr>
          <w:rFonts w:ascii="Times New Roman" w:hAnsi="Times New Roman" w:cs="Times New Roman"/>
        </w:rPr>
        <w:t>Ирония. Сходна с приемом провоцирования. Манипулятор иронирует, выводит человека из себя. Тот в свою очередь в гневе не способен критически оценивать информацию. В итоге в психологическом барьере образуется дыра, которой и пользуется манипулятор.</w:t>
      </w:r>
    </w:p>
    <w:p w14:paraId="17C188E2" w14:textId="77777777" w:rsidR="00481CEC" w:rsidRPr="00481CEC" w:rsidRDefault="00481CEC" w:rsidP="00481CEC">
      <w:pPr>
        <w:rPr>
          <w:rFonts w:ascii="Times New Roman" w:hAnsi="Times New Roman" w:cs="Times New Roman"/>
        </w:rPr>
      </w:pPr>
      <w:r w:rsidRPr="00481CEC">
        <w:rPr>
          <w:rFonts w:ascii="Times New Roman" w:hAnsi="Times New Roman" w:cs="Times New Roman"/>
        </w:rPr>
        <w:t>Откровенность. Когда манипулятор рассказывает собеседнику откровенную информацию, у собеседника возникают некие доверительные отношения, что подразумевает ослабление защитного барьера. Это и создает брешь в психологической обороне.</w:t>
      </w:r>
    </w:p>
    <w:p w14:paraId="76AD0244" w14:textId="77777777" w:rsidR="00481CEC" w:rsidRPr="00481CEC" w:rsidRDefault="00481CEC" w:rsidP="00481CEC">
      <w:pPr>
        <w:rPr>
          <w:rFonts w:ascii="Times New Roman" w:hAnsi="Times New Roman" w:cs="Times New Roman"/>
        </w:rPr>
      </w:pPr>
      <w:r w:rsidRPr="00481CEC">
        <w:rPr>
          <w:rFonts w:ascii="Times New Roman" w:hAnsi="Times New Roman" w:cs="Times New Roman"/>
        </w:rPr>
        <w:t>В социальной инженерии существует множество методов, и с каждым днем эта база пополняется новыми приемами. Некоторые атаки невозможно провести без использования современных технологий, другие основываются сугубо на психологии человека.</w:t>
      </w:r>
    </w:p>
    <w:p w14:paraId="663CE56F" w14:textId="77777777" w:rsidR="00481CEC" w:rsidRPr="00481CEC" w:rsidRDefault="00481CEC" w:rsidP="00481CEC">
      <w:pPr>
        <w:rPr>
          <w:rFonts w:ascii="Times New Roman" w:hAnsi="Times New Roman" w:cs="Times New Roman"/>
        </w:rPr>
      </w:pPr>
      <w:r w:rsidRPr="00481CEC">
        <w:rPr>
          <w:rFonts w:ascii="Times New Roman" w:hAnsi="Times New Roman" w:cs="Times New Roman"/>
        </w:rPr>
        <w:t xml:space="preserve">Фишинговые письма. Фишинговые письма обманом заставляют пользователей выдать свои личные данные (имена пользователей, пароли и данные кредитных карт) или установить файл с вредоносным содержанием. Одна из причин эффективности фишинга заключается в том, что люди </w:t>
      </w:r>
      <w:r w:rsidRPr="00481CEC">
        <w:rPr>
          <w:rFonts w:ascii="Times New Roman" w:hAnsi="Times New Roman" w:cs="Times New Roman"/>
        </w:rPr>
        <w:lastRenderedPageBreak/>
        <w:t>склонны доверять сообщениям от важных или известных им отправителей. В этих целях злоумышленник легко манипулирует URL-адресом, например, такой URL-адрес http://www.company.com выглядит почти идентично как http://www.cornpany.com. Фишинг базируется на человеческих ошибках, а не на технологиях, поэтому повышение осведомленности в глобальном масштабе является главным способом борьбы с такой особенно эффективной формой социальной инженерии.</w:t>
      </w:r>
    </w:p>
    <w:p w14:paraId="493AC18B" w14:textId="77777777" w:rsidR="00481CEC" w:rsidRPr="00481CEC" w:rsidRDefault="00481CEC" w:rsidP="00481CEC">
      <w:pPr>
        <w:rPr>
          <w:rFonts w:ascii="Times New Roman" w:hAnsi="Times New Roman" w:cs="Times New Roman"/>
        </w:rPr>
      </w:pPr>
      <w:r w:rsidRPr="00481CEC">
        <w:rPr>
          <w:rFonts w:ascii="Times New Roman" w:hAnsi="Times New Roman" w:cs="Times New Roman"/>
        </w:rPr>
        <w:t>Лучшая защита от фишинговых сообщений – не идти на поводу у преступников, то есть не переходить по ссылкам, указанным в сообщениях, не вводить свои данные в поля формы, встроенной в сообщение. Вместо этого вручную вводите адрес проверенного сайта в адресной строке браузера и никогда не пользуйтесь автоматическим заполнением полей.</w:t>
      </w:r>
    </w:p>
    <w:p w14:paraId="6E1FD2C0" w14:textId="77777777" w:rsidR="00481CEC" w:rsidRPr="00481CEC" w:rsidRDefault="00481CEC" w:rsidP="00481CEC">
      <w:pPr>
        <w:rPr>
          <w:rFonts w:ascii="Times New Roman" w:hAnsi="Times New Roman" w:cs="Times New Roman"/>
        </w:rPr>
      </w:pPr>
      <w:r w:rsidRPr="00481CEC">
        <w:rPr>
          <w:rFonts w:ascii="Times New Roman" w:hAnsi="Times New Roman" w:cs="Times New Roman"/>
        </w:rPr>
        <w:t>Подставной посыльный. Не менее распространенная атака заключается в том, что злоумышленник выдает себя за представителя фирмы, доставляющего товар покупателю. Вспомните, сколько раз “посыльных” пускали в офис компании, к которому у них нет доступа? А ведь простое проникновение в офис может привести преступника к полному доступу в систему. Обычно преступник может маскироваться под работника известной почтовой службы, доставщика пиццы, цветов или других товаров.</w:t>
      </w:r>
    </w:p>
    <w:p w14:paraId="55E5071C" w14:textId="77777777" w:rsidR="00481CEC" w:rsidRPr="00481CEC" w:rsidRDefault="00481CEC" w:rsidP="00481CEC">
      <w:pPr>
        <w:rPr>
          <w:rFonts w:ascii="Times New Roman" w:hAnsi="Times New Roman" w:cs="Times New Roman"/>
        </w:rPr>
      </w:pPr>
      <w:r w:rsidRPr="00481CEC">
        <w:rPr>
          <w:rFonts w:ascii="Times New Roman" w:hAnsi="Times New Roman" w:cs="Times New Roman"/>
        </w:rPr>
        <w:t>Последнее время стало распространенным обращение по телефону с предложением выкупа якобы заказанной ранее бытовой техники, мебели и др. В это время в квартире может оказаться пожилой человек, который в силу своей доверчивости и высокой ответственности принимает услугу и оплачивает предложенную сумму. Позже выясняется, что никакого заказа родственники не оформляли.</w:t>
      </w:r>
    </w:p>
    <w:p w14:paraId="4E4EA4A6" w14:textId="77777777" w:rsidR="00481CEC" w:rsidRPr="00481CEC" w:rsidRDefault="00481CEC" w:rsidP="00481CEC">
      <w:pPr>
        <w:rPr>
          <w:rFonts w:ascii="Times New Roman" w:hAnsi="Times New Roman" w:cs="Times New Roman"/>
        </w:rPr>
      </w:pPr>
      <w:r w:rsidRPr="00481CEC">
        <w:rPr>
          <w:rFonts w:ascii="Times New Roman" w:hAnsi="Times New Roman" w:cs="Times New Roman"/>
        </w:rPr>
        <w:t>Виртуальное пространство обеспечивает анонимность пользователей, что в свою очередь создает благоприятную среду для появления новых киберпреступников. Низкий уровень раскрываемости данных преступлений, а также проблематичности расследования уголовных дел данной категории, безнаказанность преступников не способствуют их профилактике и пресечению, а правосознание граждан относительно данного вида преступлений как показывает правоприменительная практика еще не до конца сформировано.</w:t>
      </w:r>
    </w:p>
    <w:p w14:paraId="3A0F483A" w14:textId="77777777" w:rsidR="00481CEC" w:rsidRPr="00481CEC" w:rsidRDefault="00481CEC" w:rsidP="00481CEC">
      <w:pPr>
        <w:rPr>
          <w:rFonts w:ascii="Times New Roman" w:hAnsi="Times New Roman" w:cs="Times New Roman"/>
        </w:rPr>
      </w:pPr>
      <w:r w:rsidRPr="00481CEC">
        <w:rPr>
          <w:rFonts w:ascii="Times New Roman" w:hAnsi="Times New Roman" w:cs="Times New Roman"/>
        </w:rPr>
        <w:t>Преступники, скрываются на просторах сети Интернет, пресечь их незаконные действия гораздо сложнее, чем обычного мошенника. Более того, наряду с уже имеющимися способами обмана и выуживания информации, изобретаются новые и более изощренные способы совершения преступлений. Обычные люди становятся жертвами таких киберпреступников очень часто, а причина такой ситуации в недостаточной осведомленности граждан об угрозах, которые их подстерегают в любом техническом устройстве. Практика показывает, что у людей нет чёткого, формированного понимания, что такое киберпреступления. К сожалению, не многие понимают, что это угроза, но не предполагают какие могут последствия. В ряде случаев они находятся как-будто под гипнозом, выполняя механически предписание злоумышленника за обещанные бонусы, вознаграждения, выплаты, льготы и т.д.</w:t>
      </w:r>
    </w:p>
    <w:p w14:paraId="77529D54" w14:textId="77777777" w:rsidR="00481CEC" w:rsidRPr="00481CEC" w:rsidRDefault="00481CEC" w:rsidP="00481CEC">
      <w:pPr>
        <w:rPr>
          <w:rFonts w:ascii="Times New Roman" w:hAnsi="Times New Roman" w:cs="Times New Roman"/>
        </w:rPr>
      </w:pPr>
      <w:r w:rsidRPr="00481CEC">
        <w:rPr>
          <w:rFonts w:ascii="Times New Roman" w:hAnsi="Times New Roman" w:cs="Times New Roman"/>
        </w:rPr>
        <w:t>В условиях распространения в России данного вида преступлений, в том числе в нашем регионе, необходимо активно распространять среди граждан правовую информацию, придавать гласности все случаи кибермошенничества в СМИ, соцсетях, предостерегать граждан от возможных преступлений с использованием информационных технологий, их последствия, призывать их быть бдительными. Только знания помогут гражданам уберечься от киберпреступлений, предупредить их близких людей и знакомых от возможного совершения преступлений в отношении них.</w:t>
      </w:r>
    </w:p>
    <w:p w14:paraId="376A8B90" w14:textId="3AF62BB2" w:rsidR="00481CEC" w:rsidRPr="00481CEC" w:rsidRDefault="00481CEC" w:rsidP="00481CEC">
      <w:pPr>
        <w:rPr>
          <w:rFonts w:ascii="Times New Roman" w:hAnsi="Times New Roman" w:cs="Times New Roman"/>
        </w:rPr>
      </w:pPr>
      <w:r w:rsidRPr="00481CEC">
        <w:rPr>
          <w:rFonts w:ascii="Times New Roman" w:hAnsi="Times New Roman" w:cs="Times New Roman"/>
          <w:noProof/>
        </w:rPr>
        <mc:AlternateContent>
          <mc:Choice Requires="wps">
            <w:drawing>
              <wp:inline distT="0" distB="0" distL="0" distR="0" wp14:anchorId="2043285C" wp14:editId="7BDF275E">
                <wp:extent cx="304800" cy="304800"/>
                <wp:effectExtent l="0" t="0" r="0" b="0"/>
                <wp:docPr id="853727298" name="Прямоугольни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3FA5F2C" id="Прямоугольник 3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0D478D34" w14:textId="77777777" w:rsidR="00275042" w:rsidRDefault="00275042"/>
    <w:p w14:paraId="235459B0" w14:textId="77777777" w:rsidR="000B02F6" w:rsidRDefault="000B02F6"/>
    <w:p w14:paraId="5C12EE4C" w14:textId="64482124" w:rsidR="000B02F6" w:rsidRDefault="000B02F6"/>
    <w:sectPr w:rsidR="000B02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FD6"/>
    <w:rsid w:val="00006FD6"/>
    <w:rsid w:val="000A2AC9"/>
    <w:rsid w:val="000B02F6"/>
    <w:rsid w:val="00275042"/>
    <w:rsid w:val="00481CEC"/>
    <w:rsid w:val="00482936"/>
    <w:rsid w:val="00D230E1"/>
    <w:rsid w:val="00D52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C7239"/>
  <w15:chartTrackingRefBased/>
  <w15:docId w15:val="{12C48987-6AB0-47E9-84DA-8A10ACDD4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06F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6F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6FD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6F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6FD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6F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6F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6F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6F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6F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06F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06FD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06FD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06FD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06FD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06FD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06FD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06FD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06F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06F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6F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06F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06F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06FD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06FD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06FD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06F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06FD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06FD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7</Pages>
  <Words>2885</Words>
  <Characters>16446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 И ЧС</dc:creator>
  <cp:keywords/>
  <dc:description/>
  <cp:lastModifiedBy>Программист</cp:lastModifiedBy>
  <cp:revision>3</cp:revision>
  <dcterms:created xsi:type="dcterms:W3CDTF">2026-04-27T10:28:00Z</dcterms:created>
  <dcterms:modified xsi:type="dcterms:W3CDTF">2026-04-28T06:22:00Z</dcterms:modified>
</cp:coreProperties>
</file>